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bookmarkStart w:id="0" w:name="scf_marke"/>
      <w:r>
        <w:rPr>
          <w:noProof/>
          <w:sz w:val="20"/>
          <w:szCs w:val="20"/>
          <w:lang w:val="nl-NL" w:eastAsia="nl-NL"/>
        </w:rPr>
        <w:drawing>
          <wp:inline distT="0" distB="0" distL="0" distR="0">
            <wp:extent cx="1870710" cy="441960"/>
            <wp:effectExtent l="19050" t="0" r="0" b="0"/>
            <wp:docPr id="2" name="Grafik 0" descr="sh_logo_compact_cmyk_5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logo_compact_cmyk_52m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4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sz w:val="20"/>
          <w:szCs w:val="20"/>
          <w:lang w:val="nl-NL"/>
        </w:rPr>
      </w:pPr>
    </w:p>
    <w:p>
      <w:pPr>
        <w:rPr>
          <w:sz w:val="20"/>
          <w:szCs w:val="20"/>
          <w:lang w:val="nl-NL"/>
        </w:rPr>
      </w:pPr>
    </w:p>
    <w:p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10</w:t>
      </w:r>
      <w:r>
        <w:rPr>
          <w:rFonts w:asciiTheme="minorHAnsi" w:hAnsiTheme="minorHAnsi"/>
          <w:b/>
          <w:sz w:val="24"/>
          <w:szCs w:val="24"/>
          <w:vertAlign w:val="superscript"/>
          <w:lang w:val="nl-NL"/>
        </w:rPr>
        <w:t>e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Gebruikersdag Nucleaire Geneeskunde</w:t>
      </w:r>
    </w:p>
    <w:p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</w:p>
    <w:p>
      <w:pPr>
        <w:jc w:val="center"/>
        <w:rPr>
          <w:rFonts w:asciiTheme="minorHAnsi" w:hAnsiTheme="minorHAnsi" w:cs="Arial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21 maart 2019 – Blauwe Zaal &amp; Blauwe Patio </w:t>
      </w:r>
      <w:r>
        <w:rPr>
          <w:rFonts w:asciiTheme="minorHAnsi" w:hAnsiTheme="minorHAnsi" w:cs="Arial"/>
          <w:b/>
          <w:sz w:val="24"/>
          <w:szCs w:val="24"/>
          <w:lang w:val="nl-NL"/>
        </w:rPr>
        <w:t>UMCG</w:t>
      </w:r>
    </w:p>
    <w:p>
      <w:pPr>
        <w:jc w:val="center"/>
        <w:rPr>
          <w:rFonts w:asciiTheme="minorHAnsi" w:hAnsiTheme="minorHAnsi" w:cs="Arial"/>
          <w:b/>
          <w:sz w:val="24"/>
          <w:szCs w:val="24"/>
          <w:lang w:val="nl-NL"/>
        </w:rPr>
      </w:pPr>
    </w:p>
    <w:p>
      <w:pPr>
        <w:jc w:val="center"/>
        <w:rPr>
          <w:rFonts w:asciiTheme="minorHAnsi" w:hAnsiTheme="minorHAnsi" w:cs="Arial"/>
          <w:i/>
          <w:sz w:val="24"/>
          <w:szCs w:val="24"/>
          <w:lang w:val="nl-NL"/>
        </w:rPr>
      </w:pPr>
      <w:r>
        <w:rPr>
          <w:rFonts w:asciiTheme="minorHAnsi" w:hAnsiTheme="minorHAnsi" w:cs="Arial"/>
          <w:i/>
          <w:lang w:val="nl-NL"/>
        </w:rPr>
        <w:t>Moderatie: Dr. Walter Noordzij, Nucleair Geneeskundige UMCG</w:t>
      </w:r>
    </w:p>
    <w:p>
      <w:pPr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  <w:lang w:val="nl-NL"/>
        </w:rPr>
      </w:pPr>
    </w:p>
    <w:p>
      <w:pPr>
        <w:rPr>
          <w:rFonts w:asciiTheme="minorHAnsi" w:hAnsiTheme="minorHAnsi"/>
          <w:lang w:val="nl-NL"/>
        </w:rPr>
      </w:pP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10:00 – 10:30</w:t>
      </w:r>
      <w:r>
        <w:rPr>
          <w:rFonts w:asciiTheme="minorHAnsi" w:hAnsiTheme="minorHAnsi"/>
          <w:lang w:val="nl-NL"/>
        </w:rPr>
        <w:tab/>
        <w:t>Ontvangst</w:t>
      </w:r>
    </w:p>
    <w:p>
      <w:pPr>
        <w:ind w:left="2160" w:hanging="2160"/>
        <w:rPr>
          <w:rFonts w:asciiTheme="minorHAnsi" w:hAnsiTheme="minorHAnsi"/>
          <w:lang w:val="nl-NL"/>
        </w:rPr>
      </w:pPr>
    </w:p>
    <w:p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10:30 – 10:35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Opening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Martin Hagenbeek, Siemens Healthcare </w:t>
      </w:r>
    </w:p>
    <w:p>
      <w:pPr>
        <w:ind w:left="2160" w:hanging="2160"/>
        <w:rPr>
          <w:rFonts w:asciiTheme="minorHAnsi" w:hAnsiTheme="minorHAnsi"/>
          <w:lang w:val="nl-NL"/>
        </w:rPr>
      </w:pPr>
    </w:p>
    <w:p>
      <w:pPr>
        <w:rPr>
          <w:rFonts w:asciiTheme="minorHAnsi" w:hAnsiTheme="minorHAnsi"/>
          <w:i/>
          <w:lang w:val="nl-NL"/>
        </w:rPr>
      </w:pPr>
      <w:r>
        <w:rPr>
          <w:rFonts w:asciiTheme="minorHAnsi" w:hAnsiTheme="minorHAnsi"/>
          <w:lang w:val="nl-NL"/>
        </w:rPr>
        <w:t>10:35 – 10:45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Welkom in het UMCG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Prof.dr. Rudi Dierckx, UMCG</w:t>
      </w:r>
      <w:r>
        <w:rPr>
          <w:rFonts w:asciiTheme="minorHAnsi" w:hAnsiTheme="minorHAnsi"/>
          <w:lang w:val="nl-NL"/>
        </w:rPr>
        <w:tab/>
      </w:r>
    </w:p>
    <w:p>
      <w:pPr>
        <w:rPr>
          <w:rFonts w:asciiTheme="minorHAnsi" w:hAnsiTheme="minorHAnsi"/>
          <w:i/>
          <w:lang w:val="nl-NL"/>
        </w:rPr>
      </w:pP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10:45 – 11:00</w:t>
      </w:r>
      <w:r>
        <w:rPr>
          <w:rFonts w:asciiTheme="minorHAnsi" w:hAnsiTheme="minorHAnsi"/>
          <w:lang w:val="nl-NL"/>
        </w:rPr>
        <w:tab/>
        <w:t>Nucleair onderzoek met SPECT CT bij kinderen</w:t>
      </w:r>
      <w:r>
        <w:rPr>
          <w:rFonts w:asciiTheme="minorHAnsi" w:hAnsiTheme="minorHAnsi"/>
          <w:lang w:val="nl-NL"/>
        </w:rPr>
        <w:tab/>
        <w:t>Ellen Dekkers, UMC Utrecht</w:t>
      </w:r>
    </w:p>
    <w:p>
      <w:pPr>
        <w:ind w:left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in het Prinses </w:t>
      </w:r>
      <w:r>
        <w:rPr>
          <w:rFonts w:asciiTheme="minorHAnsi" w:eastAsiaTheme="minorHAnsi" w:hAnsiTheme="minorHAnsi" w:cstheme="minorHAnsi"/>
          <w:lang w:val="nl-NL"/>
        </w:rPr>
        <w:t>Máxima</w:t>
      </w:r>
      <w:r>
        <w:rPr>
          <w:rFonts w:asciiTheme="minorHAnsi" w:hAnsiTheme="minorHAnsi"/>
          <w:lang w:val="nl-NL"/>
        </w:rPr>
        <w:t xml:space="preserve"> Centrum kinderoncologie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ind w:left="2160" w:hanging="2160"/>
        <w:rPr>
          <w:rFonts w:asciiTheme="minorHAnsi" w:hAnsiTheme="minorHAnsi"/>
          <w:lang w:val="nl-NL"/>
        </w:rPr>
      </w:pP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11:00 – 11:15 </w:t>
      </w:r>
      <w:r>
        <w:rPr>
          <w:rFonts w:asciiTheme="minorHAnsi" w:hAnsiTheme="minorHAnsi"/>
          <w:lang w:val="nl-NL"/>
        </w:rPr>
        <w:tab/>
        <w:t xml:space="preserve">Nucleair onderzoek met PET CT bij kinderen </w:t>
      </w:r>
      <w:r>
        <w:rPr>
          <w:rFonts w:asciiTheme="minorHAnsi" w:hAnsiTheme="minorHAnsi"/>
          <w:lang w:val="nl-NL"/>
        </w:rPr>
        <w:tab/>
        <w:t>Tessa van der Mark, UMCU Utrecht</w:t>
      </w:r>
    </w:p>
    <w:p>
      <w:pPr>
        <w:ind w:left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in het Prinses </w:t>
      </w:r>
      <w:r>
        <w:rPr>
          <w:rFonts w:asciiTheme="minorHAnsi" w:eastAsiaTheme="minorHAnsi" w:hAnsiTheme="minorHAnsi" w:cstheme="minorHAnsi"/>
          <w:lang w:val="nl-NL"/>
        </w:rPr>
        <w:t>Máxima</w:t>
      </w:r>
      <w:r>
        <w:rPr>
          <w:rFonts w:asciiTheme="minorHAnsi" w:hAnsiTheme="minorHAnsi"/>
          <w:lang w:val="nl-NL"/>
        </w:rPr>
        <w:t xml:space="preserve"> Centrum </w:t>
      </w:r>
      <w:r>
        <w:rPr>
          <w:rFonts w:asciiTheme="minorHAnsi" w:hAnsiTheme="minorHAnsi"/>
          <w:lang w:val="nl-NL"/>
        </w:rPr>
        <w:tab/>
        <w:t>kinderoncologie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rPr>
          <w:rFonts w:asciiTheme="minorHAnsi" w:hAnsiTheme="minorHAnsi"/>
          <w:lang w:val="nl-NL"/>
        </w:rPr>
      </w:pPr>
    </w:p>
    <w:p>
      <w:pPr>
        <w:pStyle w:val="Geenafstand"/>
        <w:rPr>
          <w:sz w:val="20"/>
          <w:szCs w:val="20"/>
          <w:lang w:val="nl-NL"/>
        </w:rPr>
      </w:pPr>
      <w:r>
        <w:rPr>
          <w:rFonts w:asciiTheme="minorHAnsi" w:hAnsiTheme="minorHAnsi"/>
          <w:lang w:val="nl-NL"/>
        </w:rPr>
        <w:t>11:15 – 11:45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Stralingswetgeving en nucleaire therapiën</w:t>
      </w:r>
      <w:r>
        <w:rPr>
          <w:rFonts w:asciiTheme="minorHAnsi" w:hAnsiTheme="minorHAnsi"/>
          <w:lang w:val="nl-NL"/>
        </w:rPr>
        <w:tab/>
        <w:t>Dr.ir. Johan de Jong, UMCG</w:t>
      </w:r>
    </w:p>
    <w:p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contextualSpacing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11:45 – 12:15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Respiratory gating in PET/CT bij patiënten </w:t>
      </w:r>
      <w:r>
        <w:rPr>
          <w:rFonts w:asciiTheme="minorHAnsi" w:hAnsiTheme="minorHAnsi"/>
          <w:lang w:val="nl-NL"/>
        </w:rPr>
        <w:tab/>
        <w:t>Ina Bos, ZGT en Merle Huiske</w:t>
      </w:r>
      <w:bookmarkStart w:id="1" w:name="_GoBack"/>
      <w:bookmarkEnd w:id="1"/>
      <w:r>
        <w:rPr>
          <w:rFonts w:asciiTheme="minorHAnsi" w:hAnsiTheme="minorHAnsi"/>
          <w:lang w:val="nl-NL"/>
        </w:rPr>
        <w:t>s, UTwente</w:t>
      </w:r>
    </w:p>
    <w:p>
      <w:pPr>
        <w:ind w:left="1440" w:firstLine="720"/>
        <w:contextualSpacing/>
        <w:rPr>
          <w:rFonts w:asciiTheme="minorHAnsi" w:hAnsiTheme="minorHAnsi"/>
          <w:lang w:val="nl-NL"/>
        </w:rPr>
      </w:pPr>
      <w:proofErr w:type="gramStart"/>
      <w:r>
        <w:rPr>
          <w:rFonts w:asciiTheme="minorHAnsi" w:hAnsiTheme="minorHAnsi"/>
          <w:lang w:val="nl-NL"/>
        </w:rPr>
        <w:t>met</w:t>
      </w:r>
      <w:proofErr w:type="gramEnd"/>
      <w:r>
        <w:rPr>
          <w:rFonts w:asciiTheme="minorHAnsi" w:hAnsiTheme="minorHAnsi"/>
          <w:lang w:val="nl-NL"/>
        </w:rPr>
        <w:t xml:space="preserve"> longcarcinoom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ind w:left="2160" w:hanging="2160"/>
        <w:rPr>
          <w:rFonts w:asciiTheme="minorHAnsi" w:hAnsiTheme="minorHAnsi"/>
          <w:lang w:val="nl-NL"/>
        </w:rPr>
      </w:pP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12:15 – 13:00</w:t>
      </w:r>
      <w:r>
        <w:rPr>
          <w:rFonts w:asciiTheme="minorHAnsi" w:hAnsiTheme="minorHAnsi"/>
          <w:lang w:val="nl-NL"/>
        </w:rPr>
        <w:tab/>
        <w:t>Lunch</w:t>
      </w:r>
    </w:p>
    <w:p>
      <w:pPr>
        <w:contextualSpacing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br/>
        <w:t>13:00 – 13:30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Productie van Mo99 met behulp van een </w:t>
      </w:r>
    </w:p>
    <w:p>
      <w:pPr>
        <w:ind w:left="1440" w:firstLine="720"/>
        <w:contextualSpacing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elektronen versneller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>Dr.ir. Arno</w:t>
      </w:r>
      <w:r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>Bleeker, ASML/IRE Veldhoven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contextualSpacing/>
        <w:rPr>
          <w:rFonts w:asciiTheme="minorHAnsi" w:eastAsiaTheme="minorHAnsi" w:hAnsiTheme="minorHAnsi" w:cstheme="minorHAnsi"/>
          <w:lang w:val="nl-NL"/>
        </w:rPr>
      </w:pPr>
      <w:r>
        <w:rPr>
          <w:rFonts w:asciiTheme="minorHAnsi" w:hAnsiTheme="minorHAnsi"/>
          <w:lang w:val="nl-NL"/>
        </w:rPr>
        <w:t>13:30 – 14:15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eastAsiaTheme="minorHAnsi" w:hAnsiTheme="minorHAnsi" w:cstheme="minorHAnsi"/>
          <w:lang w:val="fr-FR"/>
        </w:rPr>
        <w:t xml:space="preserve">De </w:t>
      </w:r>
      <w:proofErr w:type="spellStart"/>
      <w:r>
        <w:rPr>
          <w:rFonts w:asciiTheme="minorHAnsi" w:eastAsiaTheme="minorHAnsi" w:hAnsiTheme="minorHAnsi" w:cstheme="minorHAnsi"/>
          <w:lang w:val="fr-FR"/>
        </w:rPr>
        <w:t>Biograph</w:t>
      </w:r>
      <w:proofErr w:type="spellEnd"/>
      <w:r>
        <w:rPr>
          <w:rFonts w:asciiTheme="minorHAnsi" w:eastAsiaTheme="minorHAnsi" w:hAnsiTheme="minorHAnsi" w:cstheme="minorHAnsi"/>
          <w:lang w:val="fr-FR"/>
        </w:rPr>
        <w:t xml:space="preserve"> Vision PET/CT : </w:t>
      </w:r>
      <w:proofErr w:type="spellStart"/>
      <w:r>
        <w:rPr>
          <w:rFonts w:asciiTheme="minorHAnsi" w:eastAsiaTheme="minorHAnsi" w:hAnsiTheme="minorHAnsi" w:cstheme="minorHAnsi"/>
          <w:lang w:val="fr-FR"/>
        </w:rPr>
        <w:t>technische</w:t>
      </w:r>
      <w:proofErr w:type="spellEnd"/>
      <w:r>
        <w:rPr>
          <w:rFonts w:asciiTheme="minorHAnsi" w:eastAsiaTheme="minorHAnsi" w:hAnsiTheme="minorHAnsi" w:cstheme="minorHAnsi"/>
          <w:lang w:val="nl-NL"/>
        </w:rPr>
        <w:t xml:space="preserve"> </w:t>
      </w:r>
      <w:r>
        <w:rPr>
          <w:rFonts w:asciiTheme="minorHAnsi" w:eastAsiaTheme="minorHAnsi" w:hAnsiTheme="minorHAnsi" w:cstheme="minorHAnsi"/>
          <w:lang w:val="nl-NL"/>
        </w:rPr>
        <w:tab/>
      </w:r>
      <w:r>
        <w:rPr>
          <w:rFonts w:asciiTheme="minorHAnsi" w:eastAsiaTheme="minorHAnsi" w:hAnsiTheme="minorHAnsi" w:cstheme="minorHAnsi"/>
          <w:lang w:val="nl-NL"/>
        </w:rPr>
        <w:tab/>
        <w:t>Joyce van Sluis MSc, PhD UMCG en</w:t>
      </w:r>
    </w:p>
    <w:p>
      <w:pPr>
        <w:ind w:left="1440" w:firstLine="720"/>
        <w:contextualSpacing/>
        <w:rPr>
          <w:rFonts w:asciiTheme="minorHAnsi" w:eastAsiaTheme="minorHAnsi" w:hAnsiTheme="minorHAnsi" w:cstheme="minorHAnsi"/>
          <w:lang w:val="nl-NL"/>
        </w:rPr>
      </w:pPr>
      <w:r>
        <w:rPr>
          <w:rFonts w:asciiTheme="minorHAnsi" w:eastAsiaTheme="minorHAnsi" w:hAnsiTheme="minorHAnsi" w:cstheme="minorHAnsi"/>
          <w:lang w:val="nl-NL"/>
        </w:rPr>
        <w:t>innovatie</w:t>
      </w:r>
      <w:r>
        <w:rPr>
          <w:rFonts w:asciiTheme="minorHAnsi" w:eastAsiaTheme="minorHAnsi" w:hAnsiTheme="minorHAnsi" w:cstheme="minorHAnsi"/>
          <w:lang w:val="fr-FR"/>
        </w:rPr>
        <w:t xml:space="preserve"> en</w:t>
      </w:r>
      <w:r>
        <w:rPr>
          <w:rFonts w:asciiTheme="minorHAnsi" w:eastAsiaTheme="minorHAnsi" w:hAnsiTheme="minorHAnsi" w:cstheme="minorHAnsi"/>
          <w:lang w:val="nl-NL"/>
        </w:rPr>
        <w:t xml:space="preserve"> praktische aspecten</w:t>
      </w:r>
      <w:r>
        <w:rPr>
          <w:rFonts w:asciiTheme="minorHAnsi" w:eastAsiaTheme="minorHAnsi" w:hAnsiTheme="minorHAnsi" w:cstheme="minorHAnsi"/>
          <w:lang w:val="fr-FR"/>
        </w:rPr>
        <w:t xml:space="preserve"> in de</w:t>
      </w:r>
      <w:r>
        <w:rPr>
          <w:rFonts w:asciiTheme="minorHAnsi" w:eastAsiaTheme="minorHAnsi" w:hAnsiTheme="minorHAnsi" w:cstheme="minorHAnsi"/>
          <w:lang w:val="nl-NL"/>
        </w:rPr>
        <w:t xml:space="preserve"> </w:t>
      </w:r>
      <w:r>
        <w:rPr>
          <w:rFonts w:asciiTheme="minorHAnsi" w:eastAsiaTheme="minorHAnsi" w:hAnsiTheme="minorHAnsi" w:cstheme="minorHAnsi"/>
          <w:lang w:val="nl-NL"/>
        </w:rPr>
        <w:tab/>
      </w:r>
      <w:r>
        <w:rPr>
          <w:rFonts w:asciiTheme="minorHAnsi" w:eastAsiaTheme="minorHAnsi" w:hAnsiTheme="minorHAnsi" w:cstheme="minorHAnsi"/>
          <w:lang w:val="nl-NL"/>
        </w:rPr>
        <w:tab/>
      </w:r>
      <w:r>
        <w:rPr>
          <w:rFonts w:asciiTheme="minorHAnsi" w:eastAsiaTheme="minorHAnsi" w:hAnsiTheme="minorHAnsi" w:cstheme="minorHAnsi"/>
          <w:lang w:val="fr-FR"/>
        </w:rPr>
        <w:t xml:space="preserve">Dr. Esther </w:t>
      </w:r>
      <w:proofErr w:type="spellStart"/>
      <w:r>
        <w:rPr>
          <w:rFonts w:asciiTheme="minorHAnsi" w:eastAsiaTheme="minorHAnsi" w:hAnsiTheme="minorHAnsi" w:cstheme="minorHAnsi"/>
          <w:lang w:val="fr-FR"/>
        </w:rPr>
        <w:t>Raaijmakers</w:t>
      </w:r>
      <w:proofErr w:type="spellEnd"/>
      <w:r>
        <w:rPr>
          <w:rFonts w:asciiTheme="minorHAnsi" w:eastAsiaTheme="minorHAnsi" w:hAnsiTheme="minorHAnsi" w:cstheme="minorHAnsi"/>
          <w:lang w:val="fr-FR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lang w:val="fr-FR"/>
        </w:rPr>
        <w:t>Instituut</w:t>
      </w:r>
      <w:proofErr w:type="spellEnd"/>
      <w:r>
        <w:rPr>
          <w:rFonts w:asciiTheme="minorHAnsi" w:eastAsia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fr-FR"/>
        </w:rPr>
        <w:t>Verbeeten</w:t>
      </w:r>
      <w:proofErr w:type="spellEnd"/>
    </w:p>
    <w:p>
      <w:pPr>
        <w:ind w:left="1440" w:firstLine="720"/>
        <w:contextualSpacing/>
        <w:rPr>
          <w:rFonts w:asciiTheme="minorHAnsi" w:eastAsiaTheme="minorHAnsi" w:hAnsiTheme="minorHAnsi" w:cstheme="minorHAnsi"/>
          <w:lang w:val="nl-NL"/>
        </w:rPr>
      </w:pPr>
      <w:r>
        <w:rPr>
          <w:rFonts w:asciiTheme="minorHAnsi" w:eastAsiaTheme="minorHAnsi" w:hAnsiTheme="minorHAnsi" w:cstheme="minorHAnsi"/>
          <w:lang w:val="nl-NL"/>
        </w:rPr>
        <w:t>klinische</w:t>
      </w:r>
      <w:r>
        <w:rPr>
          <w:rFonts w:asciiTheme="minorHAnsi" w:eastAsiaTheme="minorHAnsi" w:hAnsiTheme="minorHAnsi" w:cstheme="minorHAnsi"/>
          <w:lang w:val="fr-FR"/>
        </w:rPr>
        <w:t xml:space="preserve"> en </w:t>
      </w:r>
      <w:proofErr w:type="spellStart"/>
      <w:r>
        <w:rPr>
          <w:rFonts w:asciiTheme="minorHAnsi" w:eastAsiaTheme="minorHAnsi" w:hAnsiTheme="minorHAnsi" w:cstheme="minorHAnsi"/>
          <w:lang w:val="fr-FR"/>
        </w:rPr>
        <w:t>radiotherapeutische</w:t>
      </w:r>
      <w:proofErr w:type="spellEnd"/>
      <w:r>
        <w:rPr>
          <w:rFonts w:asciiTheme="minorHAnsi" w:eastAsiaTheme="minorHAnsi" w:hAnsiTheme="minorHAnsi" w:cstheme="minorHAnsi"/>
          <w:lang w:val="fr-FR"/>
        </w:rPr>
        <w:t xml:space="preserve"> setting</w:t>
      </w:r>
      <w:r>
        <w:rPr>
          <w:rFonts w:asciiTheme="minorHAnsi" w:eastAsiaTheme="minorHAnsi" w:hAnsiTheme="minorHAnsi" w:cstheme="minorHAnsi"/>
          <w:lang w:val="fr-FR"/>
        </w:rPr>
        <w:tab/>
      </w:r>
    </w:p>
    <w:p>
      <w:pPr>
        <w:pStyle w:val="Geenafstand"/>
        <w:rPr>
          <w:rFonts w:asciiTheme="minorHAnsi" w:hAnsiTheme="minorHAnsi"/>
          <w:lang w:val="nl-NL"/>
        </w:rPr>
      </w:pPr>
    </w:p>
    <w:p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14:15 – 14:45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Pauze</w:t>
      </w:r>
    </w:p>
    <w:p>
      <w:pPr>
        <w:pStyle w:val="Geenafstand"/>
        <w:rPr>
          <w:rFonts w:asciiTheme="minorHAnsi" w:hAnsiTheme="minorHAnsi"/>
          <w:lang w:val="nl-NL"/>
        </w:rPr>
      </w:pPr>
    </w:p>
    <w:p>
      <w:pPr>
        <w:pStyle w:val="Geenafstand"/>
        <w:rPr>
          <w:lang w:val="nl-NL"/>
        </w:rPr>
      </w:pPr>
      <w:r>
        <w:rPr>
          <w:rFonts w:asciiTheme="minorHAnsi" w:hAnsiTheme="minorHAnsi"/>
          <w:lang w:val="nl-NL"/>
        </w:rPr>
        <w:t xml:space="preserve">14:45 – 15:15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lang w:val="nl-NL"/>
        </w:rPr>
        <w:t>Klinische ervaring met de Biograph</w:t>
      </w:r>
      <w:r>
        <w:rPr>
          <w:lang w:val="nl-NL"/>
        </w:rPr>
        <w:tab/>
      </w:r>
      <w:r>
        <w:rPr>
          <w:lang w:val="nl-NL"/>
        </w:rPr>
        <w:tab/>
      </w:r>
      <w:r>
        <w:rPr>
          <w:rFonts w:asciiTheme="minorHAnsi" w:hAnsiTheme="minorHAnsi"/>
          <w:lang w:val="nl-NL"/>
        </w:rPr>
        <w:t>Dr. Walter Noordzij, UMCG</w:t>
      </w:r>
    </w:p>
    <w:p>
      <w:pPr>
        <w:pStyle w:val="Geenafstand"/>
        <w:ind w:left="1440" w:firstLine="720"/>
        <w:rPr>
          <w:sz w:val="20"/>
          <w:szCs w:val="20"/>
          <w:lang w:val="nl-NL"/>
        </w:rPr>
      </w:pPr>
      <w:r>
        <w:rPr>
          <w:lang w:val="nl-NL"/>
        </w:rPr>
        <w:t>Vision PET/CT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ind w:left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15:15 – 15:45</w:t>
      </w:r>
      <w:r>
        <w:rPr>
          <w:rFonts w:asciiTheme="minorHAnsi" w:hAnsiTheme="minorHAnsi"/>
          <w:lang w:val="nl-NL"/>
        </w:rPr>
        <w:tab/>
        <w:t>Quiz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Bob Hoogenboom, Siemens Healthcare</w:t>
      </w:r>
    </w:p>
    <w:p>
      <w:pPr>
        <w:ind w:left="2160" w:hanging="2160"/>
        <w:rPr>
          <w:rFonts w:asciiTheme="minorHAnsi" w:hAnsiTheme="minorHAnsi"/>
          <w:lang w:val="nl-NL"/>
        </w:rPr>
      </w:pP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15:45 – 17:00 </w:t>
      </w:r>
      <w:r>
        <w:rPr>
          <w:rFonts w:asciiTheme="minorHAnsi" w:hAnsiTheme="minorHAnsi"/>
          <w:lang w:val="nl-NL"/>
        </w:rPr>
        <w:tab/>
        <w:t>Borrel/Rondleiding over de afdeling</w:t>
      </w:r>
    </w:p>
    <w:p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sectPr>
      <w:headerReference w:type="default" r:id="rId13"/>
      <w:pgSz w:w="12240" w:h="15840" w:code="1"/>
      <w:pgMar w:top="-567" w:right="34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tekst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A14"/>
    <w:multiLevelType w:val="hybridMultilevel"/>
    <w:tmpl w:val="7570D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Geenafstand">
    <w:name w:val="No Spacing"/>
    <w:uiPriority w:val="1"/>
    <w:qFormat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pPr>
      <w:ind w:left="720"/>
    </w:pPr>
    <w:rPr>
      <w:rFonts w:ascii="Calibri" w:eastAsiaTheme="minorHAnsi" w:hAnsi="Calibri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Geenafstand">
    <w:name w:val="No Spacing"/>
    <w:uiPriority w:val="1"/>
    <w:qFormat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pPr>
      <w:ind w:left="720"/>
    </w:pPr>
    <w:rPr>
      <w:rFonts w:ascii="Calibri" w:eastAsiaTheme="minorHAnsi" w:hAnsi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10a8d34-3d94-47f3-a10d-a5e0b9a33aa5">2017.01.16</Datum>
    <_dlc_DocId xmlns="fa7f5061-4887-474a-8cd6-ab304808cb98">VUMXRZRX6XMT-1894065694-44</_dlc_DocId>
    <_dlc_DocIdUrl xmlns="fa7f5061-4887-474a-8cd6-ab304808cb98">
      <Url>https://teamspace.healthcare.siemens.com/content/90002119/Sales DI-AT-US/_layouts/15/DocIdRedir.aspx?ID=VUMXRZRX6XMT-1894065694-44</Url>
      <Description>VUMXRZRX6XMT-1894065694-44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70891166E745BADA93D037E6FDD5" ma:contentTypeVersion="1" ma:contentTypeDescription="Create a new document." ma:contentTypeScope="" ma:versionID="90f74e21cc0da24ac2f367354154efa6">
  <xsd:schema xmlns:xsd="http://www.w3.org/2001/XMLSchema" xmlns:xs="http://www.w3.org/2001/XMLSchema" xmlns:p="http://schemas.microsoft.com/office/2006/metadata/properties" xmlns:ns2="fa7f5061-4887-474a-8cd6-ab304808cb98" xmlns:ns3="010a8d34-3d94-47f3-a10d-a5e0b9a33aa5" targetNamespace="http://schemas.microsoft.com/office/2006/metadata/properties" ma:root="true" ma:fieldsID="b0b6cf0600ca1387c7948c2e5010f664" ns2:_="" ns3:_="">
    <xsd:import namespace="fa7f5061-4887-474a-8cd6-ab304808cb98"/>
    <xsd:import namespace="010a8d34-3d94-47f3-a10d-a5e0b9a33a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5061-4887-474a-8cd6-ab304808cb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a8d34-3d94-47f3-a10d-a5e0b9a33aa5" elementFormDefault="qualified">
    <xsd:import namespace="http://schemas.microsoft.com/office/2006/documentManagement/types"/>
    <xsd:import namespace="http://schemas.microsoft.com/office/infopath/2007/PartnerControls"/>
    <xsd:element name="Datum" ma:index="11" nillable="true" ma:displayName="Datum" ma:default="2017.01.16" ma:format="Dropdown" ma:internalName="Datum">
      <xsd:simpleType>
        <xsd:restriction base="dms:Choice">
          <xsd:enumeration value="2017.01.16"/>
          <xsd:enumeration value="2017.02.20"/>
          <xsd:enumeration value="2017.03.20"/>
          <xsd:enumeration value="2017.04.18"/>
          <xsd:enumeration value="2017.05.15"/>
          <xsd:enumeration value="2017.06.19"/>
          <xsd:enumeration value="2017.07.17"/>
          <xsd:enumeration value="2017.08.21"/>
          <xsd:enumeration value="2017.09.18"/>
          <xsd:enumeration value="2017.10.16"/>
          <xsd:enumeration value="2017.11.21"/>
          <xsd:enumeration value="2017.12.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1B5A9-49C6-4DD9-B46C-50D4CCCFBBD0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10a8d34-3d94-47f3-a10d-a5e0b9a33aa5"/>
    <ds:schemaRef ds:uri="http://schemas.microsoft.com/office/infopath/2007/PartnerControls"/>
    <ds:schemaRef ds:uri="fa7f5061-4887-474a-8cd6-ab304808cb9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8F97BF-FC43-48C0-B36B-9CA4FBC33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f5061-4887-474a-8cd6-ab304808cb98"/>
    <ds:schemaRef ds:uri="010a8d34-3d94-47f3-a10d-a5e0b9a3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F53D8-C4CD-4341-8E96-10960A45EF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4D811-B161-4C5E-9B44-4C9663B67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opzet</vt:lpstr>
      <vt:lpstr>Programma opzet</vt:lpstr>
    </vt:vector>
  </TitlesOfParts>
  <Company>Siemens AG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opzet</dc:title>
  <dc:creator>nl114920</dc:creator>
  <cp:keywords>C_Unrestricted</cp:keywords>
  <cp:lastModifiedBy>z002wtzj</cp:lastModifiedBy>
  <cp:revision>3</cp:revision>
  <cp:lastPrinted>2015-03-03T08:26:00Z</cp:lastPrinted>
  <dcterms:created xsi:type="dcterms:W3CDTF">2019-02-01T10:21:00Z</dcterms:created>
  <dcterms:modified xsi:type="dcterms:W3CDTF">2019-02-06T08:11:00Z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-215914178</vt:i4>
  </property>
  <property fmtid="{D5CDD505-2E9C-101B-9397-08002B2CF9AE}" pid="3" name="_NewReviewCycle">
    <vt:lpwstr/>
  </property>
  <property fmtid="{D5CDD505-2E9C-101B-9397-08002B2CF9AE}" pid="4" name="_EmailSubject">
    <vt:lpwstr>Programma MI userdag 2019.docx</vt:lpwstr>
  </property>
  <property fmtid="{D5CDD505-2E9C-101B-9397-08002B2CF9AE}" pid="5" name="_AuthorEmail">
    <vt:lpwstr>marcel.grootens@siemens-healthineers.com</vt:lpwstr>
  </property>
  <property fmtid="{D5CDD505-2E9C-101B-9397-08002B2CF9AE}" pid="6" name="_AuthorEmailDisplayName">
    <vt:lpwstr>Grootens, Marcel (SHS EMEA CWE NED S&amp;PSM-DI MI)</vt:lpwstr>
  </property>
  <property fmtid="{D5CDD505-2E9C-101B-9397-08002B2CF9AE}" pid="7" name="_PreviousAdHocReviewCycleID">
    <vt:i4>-2100836616</vt:i4>
  </property>
  <property fmtid="{D5CDD505-2E9C-101B-9397-08002B2CF9AE}" pid="8" name="ContentTypeId">
    <vt:lpwstr>0x010100C5AD70891166E745BADA93D037E6FDD5</vt:lpwstr>
  </property>
  <property fmtid="{D5CDD505-2E9C-101B-9397-08002B2CF9AE}" pid="9" name="_dlc_DocIdItemGuid">
    <vt:lpwstr>7d1d4943-ae02-4e21-9bc8-25a49710bed8</vt:lpwstr>
  </property>
  <property fmtid="{D5CDD505-2E9C-101B-9397-08002B2CF9AE}" pid="10" name="Document Confidentiality">
    <vt:lpwstr>Unrestricted</vt:lpwstr>
  </property>
  <property fmtid="{D5CDD505-2E9C-101B-9397-08002B2CF9AE}" pid="11" name="_ReviewingToolsShownOnce">
    <vt:lpwstr/>
  </property>
</Properties>
</file>